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2C4" w:rsidRDefault="005242C4" w:rsidP="005242C4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32"/>
          <w:szCs w:val="32"/>
          <w:u w:val="single"/>
        </w:rPr>
      </w:pPr>
      <w:r>
        <w:rPr>
          <w:rFonts w:ascii="Calibri" w:hAnsi="Calibri" w:cs="Calibri"/>
          <w:b/>
          <w:bCs/>
          <w:sz w:val="32"/>
          <w:szCs w:val="32"/>
          <w:u w:val="single"/>
        </w:rPr>
        <w:t>INFORMACJA B.I.O.Z.</w:t>
      </w:r>
    </w:p>
    <w:p w:rsidR="005242C4" w:rsidRDefault="005242C4" w:rsidP="005242C4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  <w:u w:val="single"/>
        </w:rPr>
      </w:pPr>
      <w:r>
        <w:rPr>
          <w:rFonts w:ascii="Calibri" w:hAnsi="Calibri" w:cs="Calibri"/>
          <w:b/>
          <w:bCs/>
          <w:sz w:val="24"/>
          <w:szCs w:val="24"/>
          <w:u w:val="single"/>
        </w:rPr>
        <w:t xml:space="preserve"> -  INFORMACJA DOTYCZĄCA BEZPIECZEŃSTWA I OCHRONY ZDROWIA</w:t>
      </w:r>
    </w:p>
    <w:p w:rsidR="005242C4" w:rsidRDefault="005242C4" w:rsidP="005242C4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32"/>
          <w:szCs w:val="32"/>
          <w:u w:val="single"/>
        </w:rPr>
      </w:pPr>
      <w:r>
        <w:rPr>
          <w:rFonts w:ascii="Calibri" w:hAnsi="Calibri" w:cs="Calibri"/>
          <w:b/>
          <w:bCs/>
          <w:sz w:val="32"/>
          <w:szCs w:val="32"/>
          <w:u w:val="single"/>
        </w:rPr>
        <w:t xml:space="preserve">Przebudowy i budowy targowiska miejskiego wraz z infrastrukturą techniczną na działce o nr </w:t>
      </w:r>
      <w:proofErr w:type="spellStart"/>
      <w:r>
        <w:rPr>
          <w:rFonts w:ascii="Calibri" w:hAnsi="Calibri" w:cs="Calibri"/>
          <w:b/>
          <w:bCs/>
          <w:sz w:val="32"/>
          <w:szCs w:val="32"/>
          <w:u w:val="single"/>
        </w:rPr>
        <w:t>ewid</w:t>
      </w:r>
      <w:proofErr w:type="spellEnd"/>
      <w:r>
        <w:rPr>
          <w:rFonts w:ascii="Calibri" w:hAnsi="Calibri" w:cs="Calibri"/>
          <w:b/>
          <w:bCs/>
          <w:sz w:val="32"/>
          <w:szCs w:val="32"/>
          <w:u w:val="single"/>
        </w:rPr>
        <w:t xml:space="preserve">. 340/7 oraz budowy przyłączy: wodociągowego i kanalizacji sanitarnej na części działki o nr </w:t>
      </w:r>
      <w:proofErr w:type="spellStart"/>
      <w:r>
        <w:rPr>
          <w:rFonts w:ascii="Calibri" w:hAnsi="Calibri" w:cs="Calibri"/>
          <w:b/>
          <w:bCs/>
          <w:sz w:val="32"/>
          <w:szCs w:val="32"/>
          <w:u w:val="single"/>
        </w:rPr>
        <w:t>ewid</w:t>
      </w:r>
      <w:proofErr w:type="spellEnd"/>
      <w:r>
        <w:rPr>
          <w:rFonts w:ascii="Calibri" w:hAnsi="Calibri" w:cs="Calibri"/>
          <w:b/>
          <w:bCs/>
          <w:sz w:val="32"/>
          <w:szCs w:val="32"/>
          <w:u w:val="single"/>
        </w:rPr>
        <w:t>. 598/2 przy ul. Sportowej w Dąbrowie Białostockiej.</w:t>
      </w:r>
    </w:p>
    <w:p w:rsidR="005242C4" w:rsidRDefault="005242C4" w:rsidP="005242C4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color w:val="FF0000"/>
          <w:sz w:val="12"/>
          <w:szCs w:val="12"/>
        </w:rPr>
      </w:pPr>
      <w:r>
        <w:rPr>
          <w:rFonts w:ascii="Calibri" w:hAnsi="Calibri" w:cs="Calibri"/>
          <w:b/>
          <w:bCs/>
          <w:color w:val="FF0000"/>
          <w:sz w:val="12"/>
          <w:szCs w:val="12"/>
        </w:rPr>
        <w:t xml:space="preserve"> </w:t>
      </w:r>
    </w:p>
    <w:p w:rsidR="007C3332" w:rsidRDefault="007C3332" w:rsidP="007C3332">
      <w:pPr>
        <w:autoSpaceDE w:val="0"/>
        <w:autoSpaceDN w:val="0"/>
        <w:adjustRightInd w:val="0"/>
        <w:spacing w:after="0" w:line="360" w:lineRule="auto"/>
        <w:ind w:left="284"/>
        <w:jc w:val="center"/>
        <w:rPr>
          <w:rFonts w:ascii="Calibri" w:hAnsi="Calibri" w:cs="Calibri"/>
          <w:sz w:val="32"/>
          <w:szCs w:val="32"/>
        </w:rPr>
      </w:pPr>
    </w:p>
    <w:p w:rsidR="005242C4" w:rsidRPr="007C3332" w:rsidRDefault="007C3332" w:rsidP="007C3332">
      <w:pPr>
        <w:autoSpaceDE w:val="0"/>
        <w:autoSpaceDN w:val="0"/>
        <w:adjustRightInd w:val="0"/>
        <w:spacing w:after="0" w:line="360" w:lineRule="auto"/>
        <w:ind w:left="284"/>
        <w:jc w:val="center"/>
        <w:rPr>
          <w:rFonts w:ascii="Calibri" w:hAnsi="Calibri" w:cs="Calibri"/>
          <w:sz w:val="32"/>
          <w:szCs w:val="32"/>
        </w:rPr>
      </w:pPr>
      <w:r w:rsidRPr="007C3332">
        <w:rPr>
          <w:rFonts w:ascii="Calibri" w:hAnsi="Calibri" w:cs="Calibri"/>
          <w:sz w:val="32"/>
          <w:szCs w:val="32"/>
        </w:rPr>
        <w:t>BRANŻA ARCHITEKTONICZNA</w:t>
      </w:r>
    </w:p>
    <w:p w:rsidR="007C3332" w:rsidRDefault="007C3332" w:rsidP="005242C4">
      <w:p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Calibri" w:hAnsi="Calibri" w:cs="Calibri"/>
        </w:rPr>
      </w:pPr>
    </w:p>
    <w:p w:rsidR="005242C4" w:rsidRDefault="005242C4" w:rsidP="005242C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Inwestor: </w:t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  <w:t>Gmina Dąbrowa Białostocka</w:t>
      </w:r>
    </w:p>
    <w:p w:rsidR="005242C4" w:rsidRDefault="005242C4" w:rsidP="005242C4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ul. Solidarności 1</w:t>
      </w:r>
    </w:p>
    <w:p w:rsidR="005242C4" w:rsidRDefault="005242C4" w:rsidP="005242C4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16-200 Dąbrowa Białostocka</w:t>
      </w:r>
    </w:p>
    <w:p w:rsidR="005242C4" w:rsidRDefault="005242C4" w:rsidP="005242C4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Calibri" w:hAnsi="Calibri" w:cs="Calibri"/>
          <w:sz w:val="24"/>
          <w:szCs w:val="24"/>
        </w:rPr>
      </w:pPr>
    </w:p>
    <w:p w:rsidR="005242C4" w:rsidRDefault="005242C4" w:rsidP="005242C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Adres budowy: </w:t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  <w:t>Jednostka ewidencyjna  Dąbrowa Białostocka,</w:t>
      </w:r>
    </w:p>
    <w:p w:rsidR="005242C4" w:rsidRDefault="005242C4" w:rsidP="005242C4">
      <w:pPr>
        <w:autoSpaceDE w:val="0"/>
        <w:autoSpaceDN w:val="0"/>
        <w:adjustRightInd w:val="0"/>
        <w:spacing w:after="0" w:line="240" w:lineRule="auto"/>
        <w:ind w:firstLine="581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                                       Obręb ewidencyjny  Dąbrowa Białostocka,</w:t>
      </w:r>
    </w:p>
    <w:p w:rsidR="005242C4" w:rsidRDefault="005242C4" w:rsidP="005242C4">
      <w:pPr>
        <w:autoSpaceDE w:val="0"/>
        <w:autoSpaceDN w:val="0"/>
        <w:adjustRightInd w:val="0"/>
        <w:spacing w:after="0" w:line="240" w:lineRule="auto"/>
        <w:ind w:firstLine="581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                                       działki nr 340/7, 598/2</w:t>
      </w:r>
    </w:p>
    <w:p w:rsidR="005242C4" w:rsidRDefault="005242C4" w:rsidP="005242C4">
      <w:pPr>
        <w:autoSpaceDE w:val="0"/>
        <w:autoSpaceDN w:val="0"/>
        <w:adjustRightInd w:val="0"/>
        <w:spacing w:after="0" w:line="240" w:lineRule="auto"/>
        <w:ind w:firstLine="581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                                       ul. Sportowa, 16-200 Dąbrowa Białostocka </w:t>
      </w:r>
    </w:p>
    <w:p w:rsidR="005242C4" w:rsidRDefault="005242C4" w:rsidP="005242C4">
      <w:pPr>
        <w:autoSpaceDE w:val="0"/>
        <w:autoSpaceDN w:val="0"/>
        <w:adjustRightInd w:val="0"/>
        <w:spacing w:after="0" w:line="240" w:lineRule="auto"/>
        <w:ind w:firstLine="581"/>
        <w:rPr>
          <w:rFonts w:ascii="Calibri" w:hAnsi="Calibri" w:cs="Calibri"/>
          <w:sz w:val="24"/>
          <w:szCs w:val="24"/>
        </w:rPr>
      </w:pPr>
    </w:p>
    <w:p w:rsidR="005242C4" w:rsidRDefault="005242C4" w:rsidP="005242C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Autor: </w:t>
      </w:r>
      <w:r>
        <w:rPr>
          <w:rFonts w:ascii="Calibri" w:hAnsi="Calibri" w:cs="Calibri"/>
          <w:sz w:val="24"/>
          <w:szCs w:val="24"/>
        </w:rPr>
        <w:tab/>
        <w:t xml:space="preserve"> </w:t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  <w:t>mgr inż. arch. Jolanta Kotowska</w:t>
      </w:r>
    </w:p>
    <w:p w:rsidR="005242C4" w:rsidRDefault="005242C4" w:rsidP="005242C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proofErr w:type="spellStart"/>
      <w:r>
        <w:rPr>
          <w:rFonts w:ascii="Calibri" w:hAnsi="Calibri" w:cs="Calibri"/>
          <w:sz w:val="24"/>
          <w:szCs w:val="24"/>
        </w:rPr>
        <w:t>upr</w:t>
      </w:r>
      <w:proofErr w:type="spellEnd"/>
      <w:r>
        <w:rPr>
          <w:rFonts w:ascii="Calibri" w:hAnsi="Calibri" w:cs="Calibri"/>
          <w:sz w:val="24"/>
          <w:szCs w:val="24"/>
        </w:rPr>
        <w:t>. bud. Nr 28/PDOKK/2018</w:t>
      </w:r>
    </w:p>
    <w:p w:rsidR="005242C4" w:rsidRDefault="005242C4" w:rsidP="005242C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                                                  15-754 Białystok, ul. Wysoki Stoczek 58</w:t>
      </w:r>
      <w:r>
        <w:rPr>
          <w:rFonts w:ascii="Calibri" w:hAnsi="Calibri" w:cs="Calibri"/>
          <w:sz w:val="24"/>
          <w:szCs w:val="24"/>
        </w:rPr>
        <w:tab/>
      </w:r>
    </w:p>
    <w:p w:rsidR="005242C4" w:rsidRDefault="005242C4" w:rsidP="005242C4">
      <w:pPr>
        <w:autoSpaceDE w:val="0"/>
        <w:autoSpaceDN w:val="0"/>
        <w:adjustRightInd w:val="0"/>
        <w:spacing w:after="0" w:line="240" w:lineRule="auto"/>
        <w:ind w:firstLine="426"/>
        <w:rPr>
          <w:rFonts w:ascii="Calibri" w:hAnsi="Calibri" w:cs="Calibri"/>
        </w:rPr>
      </w:pPr>
    </w:p>
    <w:p w:rsidR="005242C4" w:rsidRDefault="005242C4" w:rsidP="005242C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5242C4" w:rsidRDefault="005242C4" w:rsidP="005242C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5242C4" w:rsidRDefault="005242C4" w:rsidP="005242C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5242C4" w:rsidRDefault="005242C4" w:rsidP="005242C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5242C4" w:rsidRDefault="005242C4" w:rsidP="005242C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5242C4" w:rsidRDefault="005242C4" w:rsidP="005242C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5242C4" w:rsidRDefault="005242C4" w:rsidP="005242C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5242C4" w:rsidRDefault="005242C4" w:rsidP="005242C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5242C4" w:rsidRDefault="005242C4" w:rsidP="005242C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5242C4" w:rsidRDefault="005242C4" w:rsidP="005242C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5242C4" w:rsidRDefault="005242C4" w:rsidP="005242C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5242C4" w:rsidRDefault="005242C4" w:rsidP="005242C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5242C4" w:rsidRDefault="005242C4" w:rsidP="005242C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5242C4" w:rsidRDefault="005242C4" w:rsidP="005242C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5242C4" w:rsidRDefault="005242C4" w:rsidP="005242C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5242C4" w:rsidRDefault="005242C4" w:rsidP="005242C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5242C4" w:rsidRDefault="005242C4" w:rsidP="005242C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5242C4" w:rsidRDefault="005242C4" w:rsidP="005242C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7C3332" w:rsidRDefault="007C3332" w:rsidP="007C333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Białystok, 11.06.2021</w:t>
      </w:r>
    </w:p>
    <w:p w:rsidR="005242C4" w:rsidRDefault="005242C4" w:rsidP="005242C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spacing w:val="-2"/>
          <w:sz w:val="24"/>
          <w:szCs w:val="24"/>
        </w:rPr>
      </w:pPr>
      <w:r>
        <w:rPr>
          <w:rFonts w:ascii="Calibri" w:hAnsi="Calibri" w:cs="Calibri"/>
          <w:b/>
          <w:bCs/>
          <w:spacing w:val="-2"/>
          <w:sz w:val="24"/>
          <w:szCs w:val="24"/>
        </w:rPr>
        <w:lastRenderedPageBreak/>
        <w:t>1. ZAKRES ROBÓT DLA CAŁEGO ZAMIERZENIA BUDOWLANEGO.</w:t>
      </w:r>
    </w:p>
    <w:p w:rsidR="005242C4" w:rsidRDefault="005242C4" w:rsidP="005242C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5242C4" w:rsidRPr="001040E4" w:rsidRDefault="005242C4" w:rsidP="005242C4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Calibri" w:hAnsi="Calibri" w:cs="Calibri"/>
          <w:spacing w:val="-2"/>
          <w:sz w:val="24"/>
          <w:szCs w:val="24"/>
        </w:rPr>
      </w:pPr>
      <w:r>
        <w:rPr>
          <w:rFonts w:ascii="Calibri" w:hAnsi="Calibri" w:cs="Calibri"/>
          <w:spacing w:val="-2"/>
          <w:sz w:val="24"/>
          <w:szCs w:val="24"/>
        </w:rPr>
        <w:t>Zakres robót obejmuje wykonanie następujących rob</w:t>
      </w:r>
      <w:r w:rsidRPr="001040E4">
        <w:rPr>
          <w:rFonts w:ascii="Calibri" w:hAnsi="Calibri" w:cs="Calibri"/>
          <w:spacing w:val="-2"/>
          <w:sz w:val="24"/>
          <w:szCs w:val="24"/>
        </w:rPr>
        <w:t>ót budowlanych:</w:t>
      </w:r>
    </w:p>
    <w:p w:rsidR="005242C4" w:rsidRDefault="007C3332" w:rsidP="005242C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5242C4">
        <w:rPr>
          <w:rFonts w:ascii="Calibri" w:hAnsi="Calibri" w:cs="Calibri"/>
          <w:color w:val="000000"/>
          <w:sz w:val="24"/>
          <w:szCs w:val="24"/>
        </w:rPr>
        <w:t xml:space="preserve">rzedmiotem inwestycji jest przebudowa i budowa targowiska miejskiego wraz z infrastrukturą techniczną na działce o nr </w:t>
      </w:r>
      <w:proofErr w:type="spellStart"/>
      <w:r w:rsidR="005242C4">
        <w:rPr>
          <w:rFonts w:ascii="Calibri" w:hAnsi="Calibri" w:cs="Calibri"/>
          <w:color w:val="000000"/>
          <w:sz w:val="24"/>
          <w:szCs w:val="24"/>
        </w:rPr>
        <w:t>ewid</w:t>
      </w:r>
      <w:proofErr w:type="spellEnd"/>
      <w:r w:rsidR="005242C4">
        <w:rPr>
          <w:rFonts w:ascii="Calibri" w:hAnsi="Calibri" w:cs="Calibri"/>
          <w:color w:val="000000"/>
          <w:sz w:val="24"/>
          <w:szCs w:val="24"/>
        </w:rPr>
        <w:t xml:space="preserve">. 340/7 oraz budowa przyłączy: wodociągowego i kanalizacji sanitarnej na części działki o nr </w:t>
      </w:r>
      <w:proofErr w:type="spellStart"/>
      <w:r w:rsidR="005242C4">
        <w:rPr>
          <w:rFonts w:ascii="Calibri" w:hAnsi="Calibri" w:cs="Calibri"/>
          <w:color w:val="000000"/>
          <w:sz w:val="24"/>
          <w:szCs w:val="24"/>
        </w:rPr>
        <w:t>ewid</w:t>
      </w:r>
      <w:proofErr w:type="spellEnd"/>
      <w:r w:rsidR="005242C4">
        <w:rPr>
          <w:rFonts w:ascii="Calibri" w:hAnsi="Calibri" w:cs="Calibri"/>
          <w:color w:val="000000"/>
          <w:sz w:val="24"/>
          <w:szCs w:val="24"/>
        </w:rPr>
        <w:t>. 598/2 przy ul. Sportowej w Dąbrowie Białostockiej.</w:t>
      </w:r>
    </w:p>
    <w:p w:rsidR="005242C4" w:rsidRDefault="005242C4" w:rsidP="005242C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 xml:space="preserve"> Na opracowanym terenie zaprojektowano wiaty handlowe (wiata nr 2 i 3), wiatę wyst</w:t>
      </w:r>
      <w:r w:rsidR="001040E4">
        <w:rPr>
          <w:rFonts w:ascii="Calibri" w:hAnsi="Calibri" w:cs="Calibri"/>
          <w:color w:val="000000"/>
          <w:sz w:val="24"/>
          <w:szCs w:val="24"/>
        </w:rPr>
        <w:t>awienniczą (wiata nr 1)</w:t>
      </w:r>
      <w:r>
        <w:rPr>
          <w:rFonts w:ascii="Calibri" w:hAnsi="Calibri" w:cs="Calibri"/>
          <w:color w:val="000000"/>
          <w:sz w:val="24"/>
          <w:szCs w:val="24"/>
        </w:rPr>
        <w:t>oraz budynek toalet.</w:t>
      </w:r>
    </w:p>
    <w:p w:rsidR="005242C4" w:rsidRDefault="005242C4" w:rsidP="005242C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Calibri" w:hAnsi="Calibri" w:cs="Calibri"/>
        </w:rPr>
      </w:pPr>
    </w:p>
    <w:p w:rsidR="005242C4" w:rsidRDefault="005242C4" w:rsidP="005242C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Calibri" w:hAnsi="Calibri" w:cs="Calibri"/>
          <w:color w:val="000000"/>
          <w:sz w:val="24"/>
          <w:szCs w:val="24"/>
          <w:lang w:val="en-US"/>
        </w:rPr>
      </w:pPr>
      <w:r>
        <w:rPr>
          <w:rFonts w:ascii="Calibri" w:hAnsi="Calibri" w:cs="Calibri"/>
          <w:color w:val="000000"/>
          <w:sz w:val="24"/>
          <w:szCs w:val="24"/>
        </w:rPr>
        <w:t>Kolejność wykonywania rob</w:t>
      </w:r>
      <w:proofErr w:type="spellStart"/>
      <w:r>
        <w:rPr>
          <w:rFonts w:ascii="Calibri" w:hAnsi="Calibri" w:cs="Calibri"/>
          <w:color w:val="000000"/>
          <w:sz w:val="24"/>
          <w:szCs w:val="24"/>
          <w:lang w:val="en-US"/>
        </w:rPr>
        <w:t>ót</w:t>
      </w:r>
      <w:proofErr w:type="spellEnd"/>
      <w:r>
        <w:rPr>
          <w:rFonts w:ascii="Calibri" w:hAnsi="Calibri" w:cs="Calibri"/>
          <w:color w:val="000000"/>
          <w:sz w:val="24"/>
          <w:szCs w:val="24"/>
          <w:lang w:val="en-US"/>
        </w:rPr>
        <w:t>:</w:t>
      </w:r>
    </w:p>
    <w:p w:rsidR="005242C4" w:rsidRDefault="005242C4" w:rsidP="005242C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80" w:hanging="36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przygotowanie gruntu do prac ziemnych;</w:t>
      </w:r>
    </w:p>
    <w:p w:rsidR="005242C4" w:rsidRDefault="005242C4" w:rsidP="005242C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80" w:hanging="36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prace geodezyjne;</w:t>
      </w:r>
    </w:p>
    <w:p w:rsidR="005242C4" w:rsidRDefault="005242C4" w:rsidP="005242C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80" w:hanging="36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prace ziemne;</w:t>
      </w:r>
    </w:p>
    <w:p w:rsidR="005242C4" w:rsidRDefault="005242C4" w:rsidP="005242C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80" w:hanging="36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prace fundamentowe (betonowe, żelbetowe);</w:t>
      </w:r>
    </w:p>
    <w:p w:rsidR="005242C4" w:rsidRDefault="005242C4" w:rsidP="005242C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80" w:hanging="36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prace budowlane związane ze stanem zerowym (jak wyżej oraz prace murarskie);</w:t>
      </w:r>
    </w:p>
    <w:p w:rsidR="005242C4" w:rsidRDefault="005242C4" w:rsidP="005242C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80" w:hanging="36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prace budowlane związane stanem surowym (jak wyżej oraz prace montażowe);</w:t>
      </w:r>
    </w:p>
    <w:p w:rsidR="005242C4" w:rsidRDefault="005242C4" w:rsidP="005242C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80" w:hanging="36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prace wykończeniowe (wykonanie warstw i montaż);</w:t>
      </w:r>
    </w:p>
    <w:p w:rsidR="005242C4" w:rsidRDefault="005242C4" w:rsidP="005242C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80" w:hanging="36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prace związane z wykonaniem infrastruktury technicznej (prace sanitarne, elektryczne itp.).</w:t>
      </w:r>
    </w:p>
    <w:p w:rsidR="005242C4" w:rsidRDefault="005242C4" w:rsidP="005242C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242C4" w:rsidRPr="001040E4" w:rsidRDefault="005242C4" w:rsidP="005242C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spacing w:val="-2"/>
          <w:sz w:val="24"/>
          <w:szCs w:val="24"/>
        </w:rPr>
      </w:pPr>
      <w:r>
        <w:rPr>
          <w:rFonts w:ascii="Calibri" w:hAnsi="Calibri" w:cs="Calibri"/>
          <w:b/>
          <w:bCs/>
          <w:spacing w:val="-2"/>
          <w:sz w:val="24"/>
          <w:szCs w:val="24"/>
        </w:rPr>
        <w:t>2. WYKAZ ISTNIEJĄCYCH OBIEKT</w:t>
      </w:r>
      <w:r w:rsidRPr="001040E4">
        <w:rPr>
          <w:rFonts w:ascii="Calibri" w:hAnsi="Calibri" w:cs="Calibri"/>
          <w:b/>
          <w:bCs/>
          <w:spacing w:val="-2"/>
          <w:sz w:val="24"/>
          <w:szCs w:val="24"/>
        </w:rPr>
        <w:t>ÓW.</w:t>
      </w:r>
    </w:p>
    <w:p w:rsidR="005242C4" w:rsidRDefault="005242C4" w:rsidP="005242C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5242C4" w:rsidRDefault="005242C4" w:rsidP="005242C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pacing w:val="-2"/>
          <w:sz w:val="24"/>
          <w:szCs w:val="24"/>
        </w:rPr>
      </w:pPr>
      <w:r>
        <w:rPr>
          <w:rFonts w:ascii="Calibri" w:hAnsi="Calibri" w:cs="Calibri"/>
          <w:spacing w:val="-2"/>
          <w:sz w:val="24"/>
          <w:szCs w:val="24"/>
        </w:rPr>
        <w:t>Na dzień dzisiejszy działka jest zabudowana (istniejące budynki do likwidacji</w:t>
      </w:r>
      <w:r w:rsidR="007C3332">
        <w:rPr>
          <w:rFonts w:ascii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hAnsi="Calibri" w:cs="Calibri"/>
          <w:spacing w:val="-2"/>
          <w:sz w:val="24"/>
          <w:szCs w:val="24"/>
        </w:rPr>
        <w:t>- wg odrębnego opracowania). Działka jest uzbrojona. Jest to działka w części ogrodzona.</w:t>
      </w:r>
    </w:p>
    <w:p w:rsidR="005242C4" w:rsidRDefault="005242C4" w:rsidP="005242C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242C4" w:rsidRPr="001040E4" w:rsidRDefault="005242C4" w:rsidP="005242C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spacing w:val="-2"/>
          <w:sz w:val="24"/>
          <w:szCs w:val="24"/>
        </w:rPr>
      </w:pPr>
      <w:r>
        <w:rPr>
          <w:rFonts w:ascii="Calibri" w:hAnsi="Calibri" w:cs="Calibri"/>
          <w:b/>
          <w:bCs/>
          <w:spacing w:val="-2"/>
          <w:sz w:val="24"/>
          <w:szCs w:val="24"/>
        </w:rPr>
        <w:t>WSKAZANIE ELEMENTÓW ZAGOSPODAROWANIA DZIAŁKI, LUB TERENU, KT</w:t>
      </w:r>
      <w:r w:rsidRPr="001040E4">
        <w:rPr>
          <w:rFonts w:ascii="Calibri" w:hAnsi="Calibri" w:cs="Calibri"/>
          <w:b/>
          <w:bCs/>
          <w:spacing w:val="-2"/>
          <w:sz w:val="24"/>
          <w:szCs w:val="24"/>
        </w:rPr>
        <w:t>ÓRE MOGĄ STWORZYĆ ZAGROŻENIE BEZPIECZEŃSTWA I ZDROWIA LUDZI</w:t>
      </w:r>
    </w:p>
    <w:p w:rsidR="005242C4" w:rsidRDefault="005242C4" w:rsidP="005242C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pacing w:val="-2"/>
          <w:sz w:val="24"/>
          <w:szCs w:val="24"/>
        </w:rPr>
      </w:pPr>
      <w:r>
        <w:rPr>
          <w:rFonts w:ascii="Calibri" w:hAnsi="Calibri" w:cs="Calibri"/>
          <w:spacing w:val="-2"/>
          <w:sz w:val="24"/>
          <w:szCs w:val="24"/>
        </w:rPr>
        <w:t>W czasie wykonywania i po wykonaniu robót zgodnie ze sztuką budowlaną i dokumentacją projektową nie wystąpią na działce żadne czynniki mogące stanowić zagrożenie bezpieczeństwa i zdrowia ludzi.</w:t>
      </w:r>
    </w:p>
    <w:p w:rsidR="005242C4" w:rsidRDefault="005242C4" w:rsidP="005242C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5242C4" w:rsidRPr="001040E4" w:rsidRDefault="005242C4" w:rsidP="005242C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spacing w:val="-2"/>
          <w:sz w:val="24"/>
          <w:szCs w:val="24"/>
        </w:rPr>
      </w:pPr>
      <w:r>
        <w:rPr>
          <w:rFonts w:ascii="Calibri" w:hAnsi="Calibri" w:cs="Calibri"/>
          <w:b/>
          <w:bCs/>
          <w:spacing w:val="-2"/>
          <w:sz w:val="24"/>
          <w:szCs w:val="24"/>
        </w:rPr>
        <w:t>WSKAZANIA DOTYCZĄCE PRZEWIDYWANYCH ZAGROZEŃ WYSTĘPUJĄCYCH PODCZAS REALIZACJI ROB</w:t>
      </w:r>
      <w:r w:rsidRPr="001040E4">
        <w:rPr>
          <w:rFonts w:ascii="Calibri" w:hAnsi="Calibri" w:cs="Calibri"/>
          <w:b/>
          <w:bCs/>
          <w:spacing w:val="-2"/>
          <w:sz w:val="24"/>
          <w:szCs w:val="24"/>
        </w:rPr>
        <w:t>ÓT BUDOWLANYCH, OKREŚLAJACYCH SKALE I RODZAJE ZAGROZEŃ ORAZ MIEJSCE I CZAS ICH WYSTEPOWANIA</w:t>
      </w:r>
    </w:p>
    <w:p w:rsidR="005242C4" w:rsidRDefault="005242C4" w:rsidP="005242C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242C4" w:rsidRPr="001040E4" w:rsidRDefault="005242C4" w:rsidP="005242C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pacing w:val="-2"/>
          <w:sz w:val="24"/>
          <w:szCs w:val="24"/>
        </w:rPr>
      </w:pPr>
      <w:r>
        <w:rPr>
          <w:rFonts w:ascii="Calibri" w:hAnsi="Calibri" w:cs="Calibri"/>
          <w:spacing w:val="-2"/>
          <w:sz w:val="24"/>
          <w:szCs w:val="24"/>
        </w:rPr>
        <w:t>ROBOTY ZIEMNE- Przed rozpoczęciem wykonywania rob</w:t>
      </w:r>
      <w:r w:rsidRPr="001040E4">
        <w:rPr>
          <w:rFonts w:ascii="Calibri" w:hAnsi="Calibri" w:cs="Calibri"/>
          <w:spacing w:val="-2"/>
          <w:sz w:val="24"/>
          <w:szCs w:val="24"/>
        </w:rPr>
        <w:t>ót ziemnych należy określić trasy przebiegu urządzeń podziemnych, w szczególności kabli energetycznych, telefonicznych, przewodów gazowych, instalacji wodociągowej, itp. W razie przypadkowego odkrycia w trakcie wykonywania robót ziemnych, jakichkolwiek nieoznaczonych w dokumentacji przewodów instalacji, o których mowa powyżej - należy niezwłocznie przerwać roboty do czasu ustalenia pochodzenia tych instalacji i określenia, czy i w jaki sposób możliwe jest w tym miejscu dalsze bezpieczne prowadzenie robót.</w:t>
      </w:r>
    </w:p>
    <w:p w:rsidR="005242C4" w:rsidRPr="001040E4" w:rsidRDefault="005242C4" w:rsidP="005242C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pacing w:val="-2"/>
          <w:sz w:val="24"/>
          <w:szCs w:val="24"/>
        </w:rPr>
      </w:pPr>
      <w:r>
        <w:rPr>
          <w:rFonts w:ascii="Calibri" w:hAnsi="Calibri" w:cs="Calibri"/>
          <w:spacing w:val="-2"/>
          <w:sz w:val="24"/>
          <w:szCs w:val="24"/>
        </w:rPr>
        <w:lastRenderedPageBreak/>
        <w:t>Przy prowadzeniu robót sposobem ręcznym dopuszcza się wykonywanie wykop</w:t>
      </w:r>
      <w:r w:rsidRPr="001040E4">
        <w:rPr>
          <w:rFonts w:ascii="Calibri" w:hAnsi="Calibri" w:cs="Calibri"/>
          <w:spacing w:val="-2"/>
          <w:sz w:val="24"/>
          <w:szCs w:val="24"/>
        </w:rPr>
        <w:t xml:space="preserve">ów szerokoprzestrzennych do głębokości nie większej niż 2m, a </w:t>
      </w:r>
      <w:proofErr w:type="spellStart"/>
      <w:r w:rsidRPr="001040E4">
        <w:rPr>
          <w:rFonts w:ascii="Calibri" w:hAnsi="Calibri" w:cs="Calibri"/>
          <w:spacing w:val="-2"/>
          <w:sz w:val="24"/>
          <w:szCs w:val="24"/>
        </w:rPr>
        <w:t>wąskoprzestrzennych</w:t>
      </w:r>
      <w:proofErr w:type="spellEnd"/>
      <w:r w:rsidRPr="001040E4">
        <w:rPr>
          <w:rFonts w:ascii="Calibri" w:hAnsi="Calibri" w:cs="Calibri"/>
          <w:spacing w:val="-2"/>
          <w:sz w:val="24"/>
          <w:szCs w:val="24"/>
        </w:rPr>
        <w:t xml:space="preserve"> do głębokości 1 m, bez dodatkowego zabezpieczenia.</w:t>
      </w:r>
    </w:p>
    <w:p w:rsidR="005242C4" w:rsidRDefault="005242C4" w:rsidP="005242C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pacing w:val="-2"/>
          <w:sz w:val="24"/>
          <w:szCs w:val="24"/>
        </w:rPr>
      </w:pPr>
      <w:r>
        <w:rPr>
          <w:rFonts w:ascii="Calibri" w:hAnsi="Calibri" w:cs="Calibri"/>
          <w:spacing w:val="-2"/>
          <w:sz w:val="24"/>
          <w:szCs w:val="24"/>
        </w:rPr>
        <w:t>Przy wykonywaniu robót ziemnych sprzętem mechanicznym należy wyznaczyć w terenie strefę niebezpieczną minimum 6 m.</w:t>
      </w:r>
    </w:p>
    <w:p w:rsidR="005242C4" w:rsidRDefault="005242C4" w:rsidP="005242C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5242C4" w:rsidRDefault="005242C4" w:rsidP="005242C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pacing w:val="-2"/>
          <w:sz w:val="24"/>
          <w:szCs w:val="24"/>
        </w:rPr>
      </w:pPr>
      <w:r>
        <w:rPr>
          <w:rFonts w:ascii="Calibri" w:hAnsi="Calibri" w:cs="Calibri"/>
          <w:spacing w:val="-2"/>
          <w:sz w:val="24"/>
          <w:szCs w:val="24"/>
        </w:rPr>
        <w:t>PRACE NA WYSOKOŚCI</w:t>
      </w:r>
    </w:p>
    <w:p w:rsidR="005242C4" w:rsidRPr="001040E4" w:rsidRDefault="005242C4" w:rsidP="005242C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pacing w:val="-2"/>
          <w:sz w:val="24"/>
          <w:szCs w:val="24"/>
        </w:rPr>
      </w:pPr>
      <w:r>
        <w:rPr>
          <w:rFonts w:ascii="Calibri" w:hAnsi="Calibri" w:cs="Calibri"/>
          <w:spacing w:val="-2"/>
          <w:sz w:val="24"/>
          <w:szCs w:val="24"/>
        </w:rPr>
        <w:t>Prace na wysokości powinny być organizowane i wykonywane w spos</w:t>
      </w:r>
      <w:r w:rsidRPr="001040E4">
        <w:rPr>
          <w:rFonts w:ascii="Calibri" w:hAnsi="Calibri" w:cs="Calibri"/>
          <w:spacing w:val="-2"/>
          <w:sz w:val="24"/>
          <w:szCs w:val="24"/>
        </w:rPr>
        <w:t>ób nie zmuszający pracownika do wychylania się poza poręcz balustrady lub obrys urządzenia, na którym stoi. Przy pracach na drabinach, klamrach, rusztowaniach i innych podwieszeniach na wysokości do 2 m nad poziomem podłogi lub ziemi, należy zapewnić aby:</w:t>
      </w:r>
    </w:p>
    <w:p w:rsidR="005242C4" w:rsidRDefault="005242C4" w:rsidP="005242C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pacing w:val="-2"/>
          <w:sz w:val="24"/>
          <w:szCs w:val="24"/>
        </w:rPr>
      </w:pPr>
      <w:r>
        <w:rPr>
          <w:rFonts w:ascii="Calibri" w:hAnsi="Calibri" w:cs="Calibri"/>
          <w:spacing w:val="-2"/>
          <w:sz w:val="24"/>
          <w:szCs w:val="24"/>
        </w:rPr>
        <w:t>Drabiny, klamry, pomosty i inne urządzenia były stabilne i zabezpieczone przed zmianą położenia oraz posiadały odpowiednią wytrzymałość na przewidywane obciążenie.</w:t>
      </w:r>
    </w:p>
    <w:p w:rsidR="005242C4" w:rsidRPr="001040E4" w:rsidRDefault="005242C4" w:rsidP="005242C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pacing w:val="-2"/>
          <w:sz w:val="24"/>
          <w:szCs w:val="24"/>
        </w:rPr>
      </w:pPr>
      <w:r>
        <w:rPr>
          <w:rFonts w:ascii="Calibri" w:hAnsi="Calibri" w:cs="Calibri"/>
          <w:spacing w:val="-2"/>
          <w:sz w:val="24"/>
          <w:szCs w:val="24"/>
        </w:rPr>
        <w:t>Powierzchnia pomostu powinna być wystarczająca dla pracownik</w:t>
      </w:r>
      <w:r w:rsidRPr="001040E4">
        <w:rPr>
          <w:rFonts w:ascii="Calibri" w:hAnsi="Calibri" w:cs="Calibri"/>
          <w:spacing w:val="-2"/>
          <w:sz w:val="24"/>
          <w:szCs w:val="24"/>
        </w:rPr>
        <w:t>ów, narzędzi i niezbędnych materiałów. Podłoga powinna być pozioma i równa, trwale umocowana do elementów konstrukcyjnych pomostu.</w:t>
      </w:r>
    </w:p>
    <w:p w:rsidR="005242C4" w:rsidRDefault="005242C4" w:rsidP="005242C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pacing w:val="-2"/>
          <w:sz w:val="24"/>
          <w:szCs w:val="24"/>
        </w:rPr>
      </w:pPr>
      <w:r>
        <w:rPr>
          <w:rFonts w:ascii="Calibri" w:hAnsi="Calibri" w:cs="Calibri"/>
          <w:spacing w:val="-2"/>
          <w:sz w:val="24"/>
          <w:szCs w:val="24"/>
        </w:rPr>
        <w:t>W widocznym miejscu pomostu powinny być umieszczone czytelne informacje o wielkości dopuszczalnego obciążenia.</w:t>
      </w:r>
    </w:p>
    <w:p w:rsidR="005242C4" w:rsidRPr="001040E4" w:rsidRDefault="005242C4" w:rsidP="005242C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pacing w:val="2"/>
          <w:sz w:val="24"/>
          <w:szCs w:val="24"/>
        </w:rPr>
      </w:pPr>
      <w:r>
        <w:rPr>
          <w:rFonts w:ascii="Calibri" w:hAnsi="Calibri" w:cs="Calibri"/>
          <w:spacing w:val="2"/>
          <w:sz w:val="24"/>
          <w:szCs w:val="24"/>
        </w:rPr>
        <w:t>Przy pracach wykonywanych na rusztowaniach na wysokości powyżej 2 m od otaczającego poziomu podłogi lub terenu zewnętrznego oraz na podestach ruchomych wiszących należy w szczeg</w:t>
      </w:r>
      <w:r w:rsidRPr="001040E4">
        <w:rPr>
          <w:rFonts w:ascii="Calibri" w:hAnsi="Calibri" w:cs="Calibri"/>
          <w:spacing w:val="2"/>
          <w:sz w:val="24"/>
          <w:szCs w:val="24"/>
        </w:rPr>
        <w:t>ólności:</w:t>
      </w:r>
    </w:p>
    <w:p w:rsidR="005242C4" w:rsidRDefault="005242C4" w:rsidP="005242C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pacing w:val="2"/>
          <w:sz w:val="24"/>
          <w:szCs w:val="24"/>
        </w:rPr>
      </w:pPr>
      <w:r>
        <w:rPr>
          <w:rFonts w:ascii="Calibri" w:hAnsi="Calibri" w:cs="Calibri"/>
          <w:spacing w:val="2"/>
          <w:sz w:val="24"/>
          <w:szCs w:val="24"/>
        </w:rPr>
        <w:t>Zapewnić bezpieczeństwo przy komunikacji pionowej i dojścia do stanowiska pracy.</w:t>
      </w:r>
    </w:p>
    <w:p w:rsidR="005242C4" w:rsidRDefault="005242C4" w:rsidP="005242C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pacing w:val="2"/>
          <w:sz w:val="24"/>
          <w:szCs w:val="24"/>
        </w:rPr>
      </w:pPr>
      <w:r>
        <w:rPr>
          <w:rFonts w:ascii="Calibri" w:hAnsi="Calibri" w:cs="Calibri"/>
          <w:spacing w:val="2"/>
          <w:sz w:val="24"/>
          <w:szCs w:val="24"/>
        </w:rPr>
        <w:t>Zapewnić stabilność rusztowań i odpowiednia ich wytrzymałość na przewidywane obciążenie.</w:t>
      </w:r>
    </w:p>
    <w:p w:rsidR="005242C4" w:rsidRDefault="005242C4" w:rsidP="005242C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pacing w:val="2"/>
          <w:sz w:val="24"/>
          <w:szCs w:val="24"/>
        </w:rPr>
      </w:pPr>
      <w:r>
        <w:rPr>
          <w:rFonts w:ascii="Calibri" w:hAnsi="Calibri" w:cs="Calibri"/>
          <w:spacing w:val="2"/>
          <w:sz w:val="24"/>
          <w:szCs w:val="24"/>
        </w:rPr>
        <w:t>Dokonać odbioru technicznego rusztowania przed rozpoczęciem jego użytkowania (z wpisem tego faktu do dziennika budowy).</w:t>
      </w:r>
    </w:p>
    <w:p w:rsidR="005242C4" w:rsidRDefault="005242C4" w:rsidP="005242C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242C4" w:rsidRPr="001040E4" w:rsidRDefault="005242C4" w:rsidP="005242C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pacing w:val="2"/>
          <w:sz w:val="24"/>
          <w:szCs w:val="24"/>
        </w:rPr>
      </w:pPr>
      <w:r>
        <w:rPr>
          <w:rFonts w:ascii="Calibri" w:hAnsi="Calibri" w:cs="Calibri"/>
          <w:spacing w:val="2"/>
          <w:sz w:val="24"/>
          <w:szCs w:val="24"/>
        </w:rPr>
        <w:t>Przy ustawianiu lub rozbiórce rusztowań oraz przy pracach na drabinach i klamrach na wysokości powyżej 2 m nad poziomem terenu zewnętrznego lub podłogi, należy w szczeg</w:t>
      </w:r>
      <w:r w:rsidRPr="001040E4">
        <w:rPr>
          <w:rFonts w:ascii="Calibri" w:hAnsi="Calibri" w:cs="Calibri"/>
          <w:spacing w:val="2"/>
          <w:sz w:val="24"/>
          <w:szCs w:val="24"/>
        </w:rPr>
        <w:t>ólności:</w:t>
      </w:r>
    </w:p>
    <w:p w:rsidR="005242C4" w:rsidRPr="001040E4" w:rsidRDefault="005242C4" w:rsidP="005242C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pacing w:val="2"/>
          <w:sz w:val="24"/>
          <w:szCs w:val="24"/>
        </w:rPr>
      </w:pPr>
      <w:r>
        <w:rPr>
          <w:rFonts w:ascii="Calibri" w:hAnsi="Calibri" w:cs="Calibri"/>
          <w:spacing w:val="2"/>
          <w:sz w:val="24"/>
          <w:szCs w:val="24"/>
        </w:rPr>
        <w:t>Przed rozpoczęciem prac sprawdzić stan techniczny konstrukcji lub urządzeń, na kt</w:t>
      </w:r>
      <w:r w:rsidRPr="001040E4">
        <w:rPr>
          <w:rFonts w:ascii="Calibri" w:hAnsi="Calibri" w:cs="Calibri"/>
          <w:spacing w:val="2"/>
          <w:sz w:val="24"/>
          <w:szCs w:val="24"/>
        </w:rPr>
        <w:t>órych maja być wykonywane prace, w tym ich stabilność, wytrzymałość na przewidywane obciążenie oraz zabezpieczenie przed nie przewidywana zmiana położenia, a także stan techniczny stałych elementów konstrukcji lub urządzeń mających służyć do mocowania linek bezpieczeństwa.</w:t>
      </w:r>
    </w:p>
    <w:p w:rsidR="005242C4" w:rsidRPr="001040E4" w:rsidRDefault="005242C4" w:rsidP="005242C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pacing w:val="2"/>
          <w:sz w:val="24"/>
          <w:szCs w:val="24"/>
        </w:rPr>
      </w:pPr>
      <w:r>
        <w:rPr>
          <w:rFonts w:ascii="Calibri" w:hAnsi="Calibri" w:cs="Calibri"/>
          <w:spacing w:val="2"/>
          <w:sz w:val="24"/>
          <w:szCs w:val="24"/>
        </w:rPr>
        <w:t>Zapewnić stosowanie przez pracownik</w:t>
      </w:r>
      <w:r w:rsidRPr="001040E4">
        <w:rPr>
          <w:rFonts w:ascii="Calibri" w:hAnsi="Calibri" w:cs="Calibri"/>
          <w:spacing w:val="2"/>
          <w:sz w:val="24"/>
          <w:szCs w:val="24"/>
        </w:rPr>
        <w:t>ów odpowiedniego do rodzaju wykonywanych prac, sprzętu chroniącego przed upadkiem z wysokości jak: szelki bezpieczeństwa z linka bezpieczeństwa przymocowana do stałych elementów konstrukcji, szelki bezpieczeństwa z pasem biodrowym do prac w podparciu np. na słupach, masztach.</w:t>
      </w:r>
    </w:p>
    <w:p w:rsidR="005242C4" w:rsidRPr="001040E4" w:rsidRDefault="005242C4" w:rsidP="005242C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pacing w:val="2"/>
          <w:sz w:val="24"/>
          <w:szCs w:val="24"/>
        </w:rPr>
      </w:pPr>
      <w:r>
        <w:rPr>
          <w:rFonts w:ascii="Calibri" w:hAnsi="Calibri" w:cs="Calibri"/>
          <w:spacing w:val="2"/>
          <w:sz w:val="24"/>
          <w:szCs w:val="24"/>
        </w:rPr>
        <w:t>Zapewnić stosowanie przez pracownik</w:t>
      </w:r>
      <w:r w:rsidRPr="001040E4">
        <w:rPr>
          <w:rFonts w:ascii="Calibri" w:hAnsi="Calibri" w:cs="Calibri"/>
          <w:spacing w:val="2"/>
          <w:sz w:val="24"/>
          <w:szCs w:val="24"/>
        </w:rPr>
        <w:t>ów hełmów ochronnych przeznaczonych do prac na wysokości.</w:t>
      </w:r>
    </w:p>
    <w:p w:rsidR="005242C4" w:rsidRDefault="005242C4" w:rsidP="005242C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pacing w:val="2"/>
          <w:sz w:val="24"/>
          <w:szCs w:val="24"/>
        </w:rPr>
      </w:pPr>
      <w:r>
        <w:rPr>
          <w:rFonts w:ascii="Calibri" w:hAnsi="Calibri" w:cs="Calibri"/>
          <w:spacing w:val="2"/>
          <w:sz w:val="24"/>
          <w:szCs w:val="24"/>
        </w:rPr>
        <w:t>Przy wznoszeniu lub rozbiórce rusztowań należy wyznaczyć strefę niebezpieczna i ogrodzić poręczami i daszkami ochronnymi.</w:t>
      </w:r>
    </w:p>
    <w:p w:rsidR="005242C4" w:rsidRPr="001040E4" w:rsidRDefault="005242C4" w:rsidP="005242C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pacing w:val="2"/>
          <w:sz w:val="24"/>
          <w:szCs w:val="24"/>
        </w:rPr>
      </w:pPr>
      <w:r>
        <w:rPr>
          <w:rFonts w:ascii="Calibri" w:hAnsi="Calibri" w:cs="Calibri"/>
          <w:spacing w:val="2"/>
          <w:sz w:val="24"/>
          <w:szCs w:val="24"/>
        </w:rPr>
        <w:t>Na rusztowaniu powinna być umieszczona tablica informacyjna o dopuszczalnej wielkości obciążenia pomost</w:t>
      </w:r>
      <w:r w:rsidRPr="001040E4">
        <w:rPr>
          <w:rFonts w:ascii="Calibri" w:hAnsi="Calibri" w:cs="Calibri"/>
          <w:spacing w:val="2"/>
          <w:sz w:val="24"/>
          <w:szCs w:val="24"/>
        </w:rPr>
        <w:t xml:space="preserve">ów. Piony komunikacyjne, schodnie i pomosty rusztowań należy utrzymywać w czystości, a </w:t>
      </w:r>
      <w:r w:rsidRPr="001040E4">
        <w:rPr>
          <w:rFonts w:ascii="Calibri" w:hAnsi="Calibri" w:cs="Calibri"/>
          <w:sz w:val="24"/>
          <w:szCs w:val="24"/>
        </w:rPr>
        <w:t xml:space="preserve">w </w:t>
      </w:r>
      <w:r w:rsidRPr="001040E4">
        <w:rPr>
          <w:rFonts w:ascii="Calibri" w:hAnsi="Calibri" w:cs="Calibri"/>
          <w:spacing w:val="2"/>
          <w:sz w:val="24"/>
          <w:szCs w:val="24"/>
        </w:rPr>
        <w:t xml:space="preserve">okresie </w:t>
      </w:r>
      <w:r w:rsidRPr="001040E4">
        <w:rPr>
          <w:rFonts w:ascii="Calibri" w:hAnsi="Calibri" w:cs="Calibri"/>
          <w:sz w:val="24"/>
          <w:szCs w:val="24"/>
        </w:rPr>
        <w:t xml:space="preserve">zimy </w:t>
      </w:r>
      <w:r w:rsidRPr="001040E4">
        <w:rPr>
          <w:rFonts w:ascii="Calibri" w:hAnsi="Calibri" w:cs="Calibri"/>
          <w:spacing w:val="2"/>
          <w:sz w:val="24"/>
          <w:szCs w:val="24"/>
        </w:rPr>
        <w:t>oczyszczać ze śniegu i posypywać piaskiem.</w:t>
      </w:r>
    </w:p>
    <w:p w:rsidR="005242C4" w:rsidRDefault="005242C4" w:rsidP="005242C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pacing w:val="2"/>
          <w:sz w:val="24"/>
          <w:szCs w:val="24"/>
        </w:rPr>
      </w:pPr>
      <w:r>
        <w:rPr>
          <w:rFonts w:ascii="Calibri" w:hAnsi="Calibri" w:cs="Calibri"/>
          <w:spacing w:val="2"/>
          <w:sz w:val="24"/>
          <w:szCs w:val="24"/>
        </w:rPr>
        <w:lastRenderedPageBreak/>
        <w:t>Jednoczesna praca na dwóch pomostach roboczych znajdujących się w jednym pionie jest dozwolona pod warunkiem zastosowania odpowiedniego zabezpieczenia, tj. szczelnego daszku ochronnego.</w:t>
      </w:r>
    </w:p>
    <w:p w:rsidR="005242C4" w:rsidRPr="001040E4" w:rsidRDefault="005242C4" w:rsidP="005242C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pacing w:val="2"/>
          <w:sz w:val="24"/>
          <w:szCs w:val="24"/>
        </w:rPr>
      </w:pPr>
      <w:r>
        <w:rPr>
          <w:rFonts w:ascii="Calibri" w:hAnsi="Calibri" w:cs="Calibri"/>
          <w:spacing w:val="2"/>
          <w:sz w:val="24"/>
          <w:szCs w:val="24"/>
        </w:rPr>
        <w:t>Podłoże, na kt</w:t>
      </w:r>
      <w:r w:rsidRPr="001040E4">
        <w:rPr>
          <w:rFonts w:ascii="Calibri" w:hAnsi="Calibri" w:cs="Calibri"/>
          <w:spacing w:val="2"/>
          <w:sz w:val="24"/>
          <w:szCs w:val="24"/>
        </w:rPr>
        <w:t>órym ustawia się rusztowanie, powinno zapewniać jego stabilność, mieć stale odwodnienie oraz odpływ wód opadowych od budynku.</w:t>
      </w:r>
    </w:p>
    <w:p w:rsidR="005242C4" w:rsidRDefault="005242C4" w:rsidP="005242C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pacing w:val="2"/>
          <w:sz w:val="24"/>
          <w:szCs w:val="24"/>
        </w:rPr>
      </w:pPr>
      <w:r>
        <w:rPr>
          <w:rFonts w:ascii="Calibri" w:hAnsi="Calibri" w:cs="Calibri"/>
          <w:spacing w:val="2"/>
          <w:sz w:val="24"/>
          <w:szCs w:val="24"/>
        </w:rPr>
        <w:t>Rusztowanie z rur stalowych powinno być uziemione i posiadać instalacje odgromowa. Rusztowania musza posiadać co najmniej dwa pomosty - roboczy i zabezpieczający. Deski pomostowe rusztowań musza być usztywnione i szczelnie ułożone.</w:t>
      </w:r>
    </w:p>
    <w:p w:rsidR="005242C4" w:rsidRDefault="005242C4" w:rsidP="005242C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pacing w:val="2"/>
          <w:sz w:val="24"/>
          <w:szCs w:val="24"/>
        </w:rPr>
      </w:pPr>
      <w:r>
        <w:rPr>
          <w:rFonts w:ascii="Calibri" w:hAnsi="Calibri" w:cs="Calibri"/>
          <w:spacing w:val="2"/>
          <w:sz w:val="24"/>
          <w:szCs w:val="24"/>
        </w:rPr>
        <w:t>Pomosty robocze musza być zabezpieczone poręczami ochronnymi.</w:t>
      </w:r>
    </w:p>
    <w:p w:rsidR="005242C4" w:rsidRPr="001040E4" w:rsidRDefault="005242C4" w:rsidP="005242C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pacing w:val="2"/>
          <w:sz w:val="24"/>
          <w:szCs w:val="24"/>
        </w:rPr>
      </w:pPr>
      <w:r>
        <w:rPr>
          <w:rFonts w:ascii="Calibri" w:hAnsi="Calibri" w:cs="Calibri"/>
          <w:spacing w:val="2"/>
          <w:sz w:val="24"/>
          <w:szCs w:val="24"/>
        </w:rPr>
        <w:t>Zakotwienia powinny być rozmieszczone r</w:t>
      </w:r>
      <w:r w:rsidRPr="001040E4">
        <w:rPr>
          <w:rFonts w:ascii="Calibri" w:hAnsi="Calibri" w:cs="Calibri"/>
          <w:spacing w:val="2"/>
          <w:sz w:val="24"/>
          <w:szCs w:val="24"/>
        </w:rPr>
        <w:t>ównomiernie na całej powierzchni ściany, przy której znajduje się rusztowanie.</w:t>
      </w:r>
    </w:p>
    <w:p w:rsidR="005242C4" w:rsidRPr="001040E4" w:rsidRDefault="005242C4" w:rsidP="005242C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pacing w:val="2"/>
          <w:sz w:val="24"/>
          <w:szCs w:val="24"/>
        </w:rPr>
      </w:pPr>
      <w:r>
        <w:rPr>
          <w:rFonts w:ascii="Calibri" w:hAnsi="Calibri" w:cs="Calibri"/>
          <w:spacing w:val="2"/>
          <w:sz w:val="24"/>
          <w:szCs w:val="24"/>
        </w:rPr>
        <w:t>Nośność urządzenia do transportu materiał</w:t>
      </w:r>
      <w:r w:rsidRPr="001040E4">
        <w:rPr>
          <w:rFonts w:ascii="Calibri" w:hAnsi="Calibri" w:cs="Calibri"/>
          <w:spacing w:val="2"/>
          <w:sz w:val="24"/>
          <w:szCs w:val="24"/>
        </w:rPr>
        <w:t xml:space="preserve">ów na wysięgnikach, mocowanych do konstrukcji rusztowania nie może przekraczać 150 </w:t>
      </w:r>
      <w:proofErr w:type="spellStart"/>
      <w:r w:rsidRPr="001040E4">
        <w:rPr>
          <w:rFonts w:ascii="Calibri" w:hAnsi="Calibri" w:cs="Calibri"/>
          <w:spacing w:val="2"/>
          <w:sz w:val="24"/>
          <w:szCs w:val="24"/>
        </w:rPr>
        <w:t>kg</w:t>
      </w:r>
      <w:proofErr w:type="spellEnd"/>
      <w:r w:rsidRPr="001040E4">
        <w:rPr>
          <w:rFonts w:ascii="Calibri" w:hAnsi="Calibri" w:cs="Calibri"/>
          <w:spacing w:val="2"/>
          <w:sz w:val="24"/>
          <w:szCs w:val="24"/>
        </w:rPr>
        <w:t>.</w:t>
      </w:r>
    </w:p>
    <w:p w:rsidR="005242C4" w:rsidRPr="001040E4" w:rsidRDefault="005242C4" w:rsidP="005242C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pacing w:val="2"/>
          <w:sz w:val="24"/>
          <w:szCs w:val="24"/>
        </w:rPr>
      </w:pPr>
      <w:r>
        <w:rPr>
          <w:rFonts w:ascii="Calibri" w:hAnsi="Calibri" w:cs="Calibri"/>
          <w:spacing w:val="2"/>
          <w:sz w:val="24"/>
          <w:szCs w:val="24"/>
        </w:rPr>
        <w:t>Rusztowania usytuowane bezpośrednio przy drogach (ulicach) oraz w miejscach przejazd</w:t>
      </w:r>
      <w:r w:rsidRPr="001040E4">
        <w:rPr>
          <w:rFonts w:ascii="Calibri" w:hAnsi="Calibri" w:cs="Calibri"/>
          <w:spacing w:val="2"/>
          <w:sz w:val="24"/>
          <w:szCs w:val="24"/>
        </w:rPr>
        <w:t>ów i przejść powinny mieć daszki ochronne.</w:t>
      </w:r>
    </w:p>
    <w:p w:rsidR="005242C4" w:rsidRPr="001040E4" w:rsidRDefault="005242C4" w:rsidP="005242C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pacing w:val="2"/>
          <w:sz w:val="24"/>
          <w:szCs w:val="24"/>
        </w:rPr>
      </w:pPr>
      <w:r>
        <w:rPr>
          <w:rFonts w:ascii="Calibri" w:hAnsi="Calibri" w:cs="Calibri"/>
          <w:spacing w:val="2"/>
          <w:sz w:val="24"/>
          <w:szCs w:val="24"/>
        </w:rPr>
        <w:t>Po zmontowaniu rusztowania wiszącego należy dokonać pr</w:t>
      </w:r>
      <w:r w:rsidRPr="001040E4">
        <w:rPr>
          <w:rFonts w:ascii="Calibri" w:hAnsi="Calibri" w:cs="Calibri"/>
          <w:spacing w:val="2"/>
          <w:sz w:val="24"/>
          <w:szCs w:val="24"/>
        </w:rPr>
        <w:t>óby jego pracy, zgodnie z dokumentacja techniczno-ruchowa producenta.</w:t>
      </w:r>
    </w:p>
    <w:p w:rsidR="005242C4" w:rsidRDefault="005242C4" w:rsidP="005242C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5242C4" w:rsidRPr="001040E4" w:rsidRDefault="005242C4" w:rsidP="005242C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pacing w:val="2"/>
          <w:sz w:val="24"/>
          <w:szCs w:val="24"/>
        </w:rPr>
      </w:pPr>
      <w:r>
        <w:rPr>
          <w:rFonts w:ascii="Calibri" w:hAnsi="Calibri" w:cs="Calibri"/>
          <w:spacing w:val="2"/>
          <w:sz w:val="24"/>
          <w:szCs w:val="24"/>
        </w:rPr>
        <w:t>Na pomoście rusztowania nie powinno przebywać jednocześnie więcej os</w:t>
      </w:r>
      <w:r w:rsidRPr="001040E4">
        <w:rPr>
          <w:rFonts w:ascii="Calibri" w:hAnsi="Calibri" w:cs="Calibri"/>
          <w:spacing w:val="2"/>
          <w:sz w:val="24"/>
          <w:szCs w:val="24"/>
        </w:rPr>
        <w:t>ób niż przewiduje instrukcja.</w:t>
      </w:r>
    </w:p>
    <w:p w:rsidR="005242C4" w:rsidRPr="001040E4" w:rsidRDefault="005242C4" w:rsidP="005242C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pacing w:val="2"/>
          <w:sz w:val="24"/>
          <w:szCs w:val="24"/>
        </w:rPr>
      </w:pPr>
      <w:r>
        <w:rPr>
          <w:rFonts w:ascii="Calibri" w:hAnsi="Calibri" w:cs="Calibri"/>
          <w:spacing w:val="2"/>
          <w:sz w:val="24"/>
          <w:szCs w:val="24"/>
        </w:rPr>
        <w:t>Rusztowania wewnętrzne (na kozłach, drabinowe, stojakowe) powinny być ustawione na r</w:t>
      </w:r>
      <w:r w:rsidRPr="001040E4">
        <w:rPr>
          <w:rFonts w:ascii="Calibri" w:hAnsi="Calibri" w:cs="Calibri"/>
          <w:spacing w:val="2"/>
          <w:sz w:val="24"/>
          <w:szCs w:val="24"/>
        </w:rPr>
        <w:t>ównym, zwartym podłożu, a nogi winny opierać się cala powierzchnia.</w:t>
      </w:r>
    </w:p>
    <w:p w:rsidR="005242C4" w:rsidRDefault="005242C4" w:rsidP="005242C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5242C4" w:rsidRDefault="005242C4" w:rsidP="005242C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pacing w:val="2"/>
          <w:sz w:val="24"/>
          <w:szCs w:val="24"/>
        </w:rPr>
      </w:pPr>
      <w:r>
        <w:rPr>
          <w:rFonts w:ascii="Calibri" w:hAnsi="Calibri" w:cs="Calibri"/>
          <w:spacing w:val="2"/>
          <w:sz w:val="24"/>
          <w:szCs w:val="24"/>
        </w:rPr>
        <w:t>ROBOTY MUROWE I TYNKOWE</w:t>
      </w:r>
    </w:p>
    <w:p w:rsidR="005242C4" w:rsidRPr="001040E4" w:rsidRDefault="005242C4" w:rsidP="005242C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pacing w:val="2"/>
          <w:sz w:val="24"/>
          <w:szCs w:val="24"/>
        </w:rPr>
      </w:pPr>
      <w:r>
        <w:rPr>
          <w:rFonts w:ascii="Calibri" w:hAnsi="Calibri" w:cs="Calibri"/>
          <w:spacing w:val="2"/>
          <w:sz w:val="24"/>
          <w:szCs w:val="24"/>
        </w:rPr>
        <w:t>Otwory w ścianach wychodzących na zewnątrz budynku, w stropach lub inne otwory, kt</w:t>
      </w:r>
      <w:r w:rsidRPr="001040E4">
        <w:rPr>
          <w:rFonts w:ascii="Calibri" w:hAnsi="Calibri" w:cs="Calibri"/>
          <w:spacing w:val="2"/>
          <w:sz w:val="24"/>
          <w:szCs w:val="24"/>
        </w:rPr>
        <w:t>órych dolna krawędź znajduje się poniżej 0,8 m od poziomu stropu lub pomostu należy zabezpieczyć barierą ochronną o wys. 1,1 m, deską krawężnikową o wys. 0,15 m oraz wypełnić wolną przestrzeń miedzy deską krawężnikową a poręczą częściowo lub całkowicie w sposób zabezpieczający pracowników przed upadkiem z wysokości.</w:t>
      </w:r>
    </w:p>
    <w:p w:rsidR="005242C4" w:rsidRPr="001040E4" w:rsidRDefault="005242C4" w:rsidP="005242C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pacing w:val="2"/>
          <w:sz w:val="24"/>
          <w:szCs w:val="24"/>
        </w:rPr>
      </w:pPr>
      <w:r>
        <w:rPr>
          <w:rFonts w:ascii="Calibri" w:hAnsi="Calibri" w:cs="Calibri"/>
          <w:spacing w:val="2"/>
          <w:sz w:val="24"/>
          <w:szCs w:val="24"/>
        </w:rPr>
        <w:t>Wszelkie otwory pozostawione w czasie wykonywania robót, np.: drzwiowe, balkonowe, szyby wyciąg</w:t>
      </w:r>
      <w:r w:rsidRPr="001040E4">
        <w:rPr>
          <w:rFonts w:ascii="Calibri" w:hAnsi="Calibri" w:cs="Calibri"/>
          <w:spacing w:val="2"/>
          <w:sz w:val="24"/>
          <w:szCs w:val="24"/>
        </w:rPr>
        <w:t>ów, otwory w stropach powinny być niezwłocznie zabezpieczone /boczne otwory przy pomocy obarierowania, w stropach przez szczelne zakrycie lub ogrodzenie/.</w:t>
      </w:r>
    </w:p>
    <w:p w:rsidR="005242C4" w:rsidRPr="001040E4" w:rsidRDefault="005242C4" w:rsidP="005242C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pacing w:val="2"/>
          <w:sz w:val="24"/>
          <w:szCs w:val="24"/>
        </w:rPr>
      </w:pPr>
      <w:r>
        <w:rPr>
          <w:rFonts w:ascii="Calibri" w:hAnsi="Calibri" w:cs="Calibri"/>
          <w:spacing w:val="2"/>
          <w:sz w:val="24"/>
          <w:szCs w:val="24"/>
        </w:rPr>
        <w:t xml:space="preserve">Jednoczesne prowadzenie robót na dwóch lub więcej kondygnacjach </w:t>
      </w:r>
      <w:r>
        <w:rPr>
          <w:rFonts w:ascii="Calibri" w:hAnsi="Calibri" w:cs="Calibri"/>
          <w:sz w:val="24"/>
          <w:szCs w:val="24"/>
        </w:rPr>
        <w:t xml:space="preserve">w </w:t>
      </w:r>
      <w:r>
        <w:rPr>
          <w:rFonts w:ascii="Calibri" w:hAnsi="Calibri" w:cs="Calibri"/>
          <w:spacing w:val="2"/>
          <w:sz w:val="24"/>
          <w:szCs w:val="24"/>
        </w:rPr>
        <w:t>tym samym pionie, bez strop</w:t>
      </w:r>
      <w:r w:rsidRPr="001040E4">
        <w:rPr>
          <w:rFonts w:ascii="Calibri" w:hAnsi="Calibri" w:cs="Calibri"/>
          <w:spacing w:val="2"/>
          <w:sz w:val="24"/>
          <w:szCs w:val="24"/>
        </w:rPr>
        <w:t>ów lub innych urządzeń ochronnych jak np. siatki czy daszki ochronne jest zabronione.</w:t>
      </w:r>
    </w:p>
    <w:p w:rsidR="005242C4" w:rsidRPr="001040E4" w:rsidRDefault="005242C4" w:rsidP="005242C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pacing w:val="2"/>
          <w:sz w:val="24"/>
          <w:szCs w:val="24"/>
        </w:rPr>
      </w:pPr>
      <w:r>
        <w:rPr>
          <w:rFonts w:ascii="Calibri" w:hAnsi="Calibri" w:cs="Calibri"/>
          <w:spacing w:val="2"/>
          <w:sz w:val="24"/>
          <w:szCs w:val="24"/>
        </w:rPr>
        <w:t>Wykonywanie robót murowych i tynkowych w wykopach jest dozwolone po uprzednim zabezpieczeniu ścian wykop</w:t>
      </w:r>
      <w:r w:rsidRPr="001040E4">
        <w:rPr>
          <w:rFonts w:ascii="Calibri" w:hAnsi="Calibri" w:cs="Calibri"/>
          <w:spacing w:val="2"/>
          <w:sz w:val="24"/>
          <w:szCs w:val="24"/>
        </w:rPr>
        <w:t>ów zgodnie z warunkami określonymi dla robót ziemnych.</w:t>
      </w:r>
    </w:p>
    <w:p w:rsidR="005242C4" w:rsidRDefault="005242C4" w:rsidP="005242C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pacing w:val="2"/>
          <w:sz w:val="24"/>
          <w:szCs w:val="24"/>
        </w:rPr>
      </w:pPr>
      <w:r>
        <w:rPr>
          <w:rFonts w:ascii="Calibri" w:hAnsi="Calibri" w:cs="Calibri"/>
          <w:spacing w:val="2"/>
          <w:sz w:val="24"/>
          <w:szCs w:val="24"/>
        </w:rPr>
        <w:t xml:space="preserve">Jeżeli stanowisko pracy dla wykonania ściany fundamentowej znajduje się pomiędzy skarpą wykopu a wznoszoną ścianą, szerokość stanowisk pracy powinna wynosić nie mniej niz. 70 </w:t>
      </w:r>
      <w:proofErr w:type="spellStart"/>
      <w:r>
        <w:rPr>
          <w:rFonts w:ascii="Calibri" w:hAnsi="Calibri" w:cs="Calibri"/>
          <w:spacing w:val="2"/>
          <w:sz w:val="24"/>
          <w:szCs w:val="24"/>
        </w:rPr>
        <w:t>cm</w:t>
      </w:r>
      <w:proofErr w:type="spellEnd"/>
      <w:r>
        <w:rPr>
          <w:rFonts w:ascii="Calibri" w:hAnsi="Calibri" w:cs="Calibri"/>
          <w:spacing w:val="2"/>
          <w:sz w:val="24"/>
          <w:szCs w:val="24"/>
        </w:rPr>
        <w:t>.</w:t>
      </w:r>
    </w:p>
    <w:p w:rsidR="005242C4" w:rsidRDefault="005242C4" w:rsidP="005242C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pacing w:val="2"/>
          <w:sz w:val="24"/>
          <w:szCs w:val="24"/>
        </w:rPr>
      </w:pPr>
      <w:r>
        <w:rPr>
          <w:rFonts w:ascii="Calibri" w:hAnsi="Calibri" w:cs="Calibri"/>
          <w:spacing w:val="2"/>
          <w:sz w:val="24"/>
          <w:szCs w:val="24"/>
        </w:rPr>
        <w:t>Poziom pomostu roboczego rusztowania powinien znajdować się zawsze poniżej wznoszonego muru co najmniej 03 m.</w:t>
      </w:r>
    </w:p>
    <w:p w:rsidR="005242C4" w:rsidRPr="001040E4" w:rsidRDefault="005242C4" w:rsidP="005242C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pacing w:val="2"/>
          <w:sz w:val="24"/>
          <w:szCs w:val="24"/>
        </w:rPr>
      </w:pPr>
      <w:r>
        <w:rPr>
          <w:rFonts w:ascii="Calibri" w:hAnsi="Calibri" w:cs="Calibri"/>
          <w:spacing w:val="2"/>
          <w:sz w:val="24"/>
          <w:szCs w:val="24"/>
        </w:rPr>
        <w:t>Zabrania się chodzenia po świeżo wykonanych murach, przesklepieniach, płytach, stropach, przykryciach otwor</w:t>
      </w:r>
      <w:r w:rsidRPr="001040E4">
        <w:rPr>
          <w:rFonts w:ascii="Calibri" w:hAnsi="Calibri" w:cs="Calibri"/>
          <w:spacing w:val="2"/>
          <w:sz w:val="24"/>
          <w:szCs w:val="24"/>
        </w:rPr>
        <w:t>ów i niestabilnych deskowaniach oraz wychylania się poza krawędzie konstrukcji bez dodatkowego zabezpieczenia, jak również opierania się o bariery.</w:t>
      </w:r>
    </w:p>
    <w:p w:rsidR="005242C4" w:rsidRPr="001040E4" w:rsidRDefault="005242C4" w:rsidP="005242C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pacing w:val="2"/>
          <w:sz w:val="24"/>
          <w:szCs w:val="24"/>
        </w:rPr>
      </w:pPr>
      <w:r>
        <w:rPr>
          <w:rFonts w:ascii="Calibri" w:hAnsi="Calibri" w:cs="Calibri"/>
          <w:spacing w:val="2"/>
          <w:sz w:val="24"/>
          <w:szCs w:val="24"/>
        </w:rPr>
        <w:lastRenderedPageBreak/>
        <w:t>Zabrania się zrzucania materiał</w:t>
      </w:r>
      <w:r w:rsidRPr="001040E4">
        <w:rPr>
          <w:rFonts w:ascii="Calibri" w:hAnsi="Calibri" w:cs="Calibri"/>
          <w:spacing w:val="2"/>
          <w:sz w:val="24"/>
          <w:szCs w:val="24"/>
        </w:rPr>
        <w:t>ów, narzędzi i innych przedmiotów z wysokości lub do wykopów, a także wykonywanie robót murowych i tynkowych z drabin przystawnych.</w:t>
      </w:r>
    </w:p>
    <w:p w:rsidR="005242C4" w:rsidRDefault="005242C4" w:rsidP="005242C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242C4" w:rsidRDefault="005242C4" w:rsidP="005242C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pacing w:val="2"/>
          <w:sz w:val="24"/>
          <w:szCs w:val="24"/>
        </w:rPr>
      </w:pPr>
      <w:r>
        <w:rPr>
          <w:rFonts w:ascii="Calibri" w:hAnsi="Calibri" w:cs="Calibri"/>
          <w:spacing w:val="2"/>
          <w:sz w:val="24"/>
          <w:szCs w:val="24"/>
        </w:rPr>
        <w:t>ROBOTY IZOLACYJNE, ANTYKOROZYJNE, DEKARSKIE I CIESIELSKIE</w:t>
      </w:r>
    </w:p>
    <w:p w:rsidR="005242C4" w:rsidRPr="001040E4" w:rsidRDefault="005242C4" w:rsidP="005242C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pacing w:val="2"/>
          <w:sz w:val="24"/>
          <w:szCs w:val="24"/>
        </w:rPr>
      </w:pPr>
      <w:r>
        <w:rPr>
          <w:rFonts w:ascii="Calibri" w:hAnsi="Calibri" w:cs="Calibri"/>
          <w:spacing w:val="2"/>
          <w:sz w:val="24"/>
          <w:szCs w:val="24"/>
        </w:rPr>
        <w:t>Na dachach krytych elementami, których wytrzymałość nie zapewnia bezpiecznego przebywania na nich pracownik</w:t>
      </w:r>
      <w:r w:rsidRPr="001040E4">
        <w:rPr>
          <w:rFonts w:ascii="Calibri" w:hAnsi="Calibri" w:cs="Calibri"/>
          <w:spacing w:val="2"/>
          <w:sz w:val="24"/>
          <w:szCs w:val="24"/>
        </w:rPr>
        <w:t>ów, należy układać przenośne mostki zabezpieczające.</w:t>
      </w:r>
    </w:p>
    <w:p w:rsidR="005242C4" w:rsidRDefault="005242C4" w:rsidP="005242C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Pracowników zatrudnionych na dachu o pochyleniu większym niż 20%, jeżeli nie stosuje się rusztowań ochronnych, należy zabezpieczyć przed upadkiem z wysokości za pomocą szelek ochronnych wyposażeniem. Zamocowanie szelek powinno być takie, aby ewentualny spadek zabezpieczonego pracownika nie przekroczył 2 m.</w:t>
      </w:r>
    </w:p>
    <w:p w:rsidR="005242C4" w:rsidRPr="001040E4" w:rsidRDefault="005242C4" w:rsidP="005242C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Robót dachowych nie należy wykonywać w czasie silnych wiatr</w:t>
      </w:r>
      <w:r w:rsidRPr="001040E4">
        <w:rPr>
          <w:rFonts w:ascii="Calibri" w:hAnsi="Calibri" w:cs="Calibri"/>
          <w:sz w:val="24"/>
          <w:szCs w:val="24"/>
        </w:rPr>
        <w:t>ów, niepogody oraz na dachach oblodzonych lub pokrytych szronem.</w:t>
      </w:r>
    </w:p>
    <w:p w:rsidR="005242C4" w:rsidRDefault="005242C4" w:rsidP="005242C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Elementy drewniane z rozbiórki należy oczyścić z zaprawy lub, betonu a także powyciągać wszystkie gwoździe.</w:t>
      </w:r>
    </w:p>
    <w:p w:rsidR="005242C4" w:rsidRDefault="005242C4" w:rsidP="005242C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242C4" w:rsidRPr="001040E4" w:rsidRDefault="005242C4" w:rsidP="005242C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Roboty ciesielskie można wykonywać tylko z pomost</w:t>
      </w:r>
      <w:r w:rsidRPr="001040E4">
        <w:rPr>
          <w:rFonts w:ascii="Calibri" w:hAnsi="Calibri" w:cs="Calibri"/>
          <w:sz w:val="24"/>
          <w:szCs w:val="24"/>
        </w:rPr>
        <w:t>ów pełnych, na których zabronione jest wykonywanie takich prac jak np. rąbanie siekiera czy cięcie piłą.</w:t>
      </w:r>
    </w:p>
    <w:p w:rsidR="005242C4" w:rsidRDefault="005242C4" w:rsidP="005242C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Przy montowaniu rur spustowych, blacharze nie mogą pracować jeden pod drugim.</w:t>
      </w:r>
    </w:p>
    <w:p w:rsidR="005242C4" w:rsidRPr="001040E4" w:rsidRDefault="005242C4" w:rsidP="005242C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Do krycia kominów, opasek i naczółk</w:t>
      </w:r>
      <w:r w:rsidRPr="001040E4">
        <w:rPr>
          <w:rFonts w:ascii="Calibri" w:hAnsi="Calibri" w:cs="Calibri"/>
          <w:sz w:val="24"/>
          <w:szCs w:val="24"/>
        </w:rPr>
        <w:t>ów oraz przy mocowaniu lejów do rynien - należy wykonać pomosty rusztowań wysuwnych lub wiszących.</w:t>
      </w:r>
    </w:p>
    <w:p w:rsidR="005242C4" w:rsidRDefault="005242C4" w:rsidP="005242C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Przy mocowaniu rynien, rur</w:t>
      </w:r>
      <w:r>
        <w:rPr>
          <w:rFonts w:ascii="Calibri" w:hAnsi="Calibri" w:cs="Calibri"/>
          <w:spacing w:val="12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spustowych, przy użyciu drabin linowych pracownik powinien być zabezpieczony dodatkowo przed upadkiem z wysokości np. przy pomocy szelek z linką bezpieczeństwa.</w:t>
      </w:r>
    </w:p>
    <w:p w:rsidR="005242C4" w:rsidRPr="001040E4" w:rsidRDefault="005242C4" w:rsidP="005242C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Drabiny linowe użyte do rob</w:t>
      </w:r>
      <w:r w:rsidRPr="001040E4">
        <w:rPr>
          <w:rFonts w:ascii="Calibri" w:hAnsi="Calibri" w:cs="Calibri"/>
          <w:sz w:val="24"/>
          <w:szCs w:val="24"/>
        </w:rPr>
        <w:t>ót dekarsko-blacharskich powinny być należycie zamocowane do stałych części budynku, naciągnięte i zakotwiczone na dole. Zabronione jest wykonywanie okapów z drabin przystawnych oraz zrzucanie z dachów materiałów, narzędzi i innych przedmiotów.</w:t>
      </w:r>
    </w:p>
    <w:p w:rsidR="005242C4" w:rsidRDefault="005242C4" w:rsidP="005242C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242C4" w:rsidRPr="001040E4" w:rsidRDefault="005242C4" w:rsidP="005242C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WSKAZANIE SPOSOBU PROWADZENIA INSTRUKTAŻU PRACOWNIK</w:t>
      </w:r>
      <w:r w:rsidRPr="001040E4">
        <w:rPr>
          <w:rFonts w:ascii="Calibri" w:hAnsi="Calibri" w:cs="Calibri"/>
          <w:b/>
          <w:bCs/>
          <w:sz w:val="24"/>
          <w:szCs w:val="24"/>
        </w:rPr>
        <w:t>ÓW PRZED PRZYSTAPIENIEM DO REALIZACJI ROBÓT SZCZEGÓLNIE NIEBEZPIECZNYCH</w:t>
      </w:r>
    </w:p>
    <w:p w:rsidR="005242C4" w:rsidRDefault="005242C4" w:rsidP="005242C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242C4" w:rsidRPr="001040E4" w:rsidRDefault="005242C4" w:rsidP="005242C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Nie przewiduje </w:t>
      </w:r>
      <w:r>
        <w:rPr>
          <w:rFonts w:ascii="Calibri" w:hAnsi="Calibri" w:cs="Calibri"/>
          <w:spacing w:val="12"/>
          <w:sz w:val="24"/>
          <w:szCs w:val="24"/>
        </w:rPr>
        <w:t xml:space="preserve">się </w:t>
      </w:r>
      <w:r>
        <w:rPr>
          <w:rFonts w:ascii="Calibri" w:hAnsi="Calibri" w:cs="Calibri"/>
          <w:sz w:val="24"/>
          <w:szCs w:val="24"/>
        </w:rPr>
        <w:t>przy realizacji powyższego zamierzenia występowania czynnik</w:t>
      </w:r>
      <w:r w:rsidRPr="001040E4">
        <w:rPr>
          <w:rFonts w:ascii="Calibri" w:hAnsi="Calibri" w:cs="Calibri"/>
          <w:sz w:val="24"/>
          <w:szCs w:val="24"/>
        </w:rPr>
        <w:t xml:space="preserve">ów szczególnie niebezpiecznych i zagrażających zdrowiu pracowników. Sposób prowadzenia instruktażu BHP, zakończonego egzaminem i dopuszczenia do budowy </w:t>
      </w:r>
      <w:r w:rsidRPr="001040E4">
        <w:rPr>
          <w:rFonts w:ascii="Calibri" w:hAnsi="Calibri" w:cs="Calibri"/>
          <w:spacing w:val="12"/>
          <w:sz w:val="24"/>
          <w:szCs w:val="24"/>
        </w:rPr>
        <w:t xml:space="preserve">wg </w:t>
      </w:r>
      <w:r w:rsidRPr="001040E4">
        <w:rPr>
          <w:rFonts w:ascii="Calibri" w:hAnsi="Calibri" w:cs="Calibri"/>
          <w:sz w:val="24"/>
          <w:szCs w:val="24"/>
        </w:rPr>
        <w:t>standardowej procedury przewidzianej do tego typu sytuacji (wg odpowiednich przepisów egzekwowanych przez Inspekcję Pracy).</w:t>
      </w:r>
    </w:p>
    <w:p w:rsidR="005242C4" w:rsidRDefault="005242C4" w:rsidP="005242C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242C4" w:rsidRPr="001040E4" w:rsidRDefault="005242C4" w:rsidP="005242C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pacing w:val="2"/>
          <w:sz w:val="24"/>
          <w:szCs w:val="24"/>
        </w:rPr>
        <w:t>WSKAZANIE ŚRODK</w:t>
      </w:r>
      <w:r w:rsidRPr="001040E4">
        <w:rPr>
          <w:rFonts w:ascii="Calibri" w:hAnsi="Calibri" w:cs="Calibri"/>
          <w:b/>
          <w:bCs/>
          <w:spacing w:val="2"/>
          <w:sz w:val="24"/>
          <w:szCs w:val="24"/>
        </w:rPr>
        <w:t>ÓW</w:t>
      </w:r>
      <w:r w:rsidRPr="001040E4">
        <w:rPr>
          <w:rFonts w:ascii="Calibri" w:hAnsi="Calibri" w:cs="Calibri"/>
          <w:b/>
          <w:bCs/>
          <w:sz w:val="24"/>
          <w:szCs w:val="24"/>
        </w:rPr>
        <w:t xml:space="preserve"> TECHNICZNYCH I ORGANIZACYJNYCH, ZAPOBIEGAJACYCH NIEBEZPIECZEŃSTWOM WYNIKAJĄCYM Z WYKONYWANIA ROBÓT BUDOWLANYCH W STREFACH SZCZEGÓLNEGO ZAGROŻENIA ZDROWIA LUB W ICH SASIEDZTWIE, W TYM ZAPEWNIAJACYCH SPRAWNĄ KOMUNIKACJE, UMOŻLIWIAJĄCĄ SZYBKA EWAKUACJĘ NA WYPADEK POŻARU, AWARII I INNYCH ZAGROŻEN.</w:t>
      </w:r>
    </w:p>
    <w:p w:rsidR="005242C4" w:rsidRDefault="005242C4" w:rsidP="005242C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242C4" w:rsidRPr="001040E4" w:rsidRDefault="005242C4" w:rsidP="005242C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Nie zakłada się występowania stref szczeg</w:t>
      </w:r>
      <w:r w:rsidRPr="001040E4">
        <w:rPr>
          <w:rFonts w:ascii="Calibri" w:hAnsi="Calibri" w:cs="Calibri"/>
          <w:sz w:val="24"/>
          <w:szCs w:val="24"/>
        </w:rPr>
        <w:t xml:space="preserve">ólnego zagrożenia zdrowia. W przypadku wystąpienia pożaru, awarii lub innego zagrożenia, prowadzenie akcji ewakuacyjnej lub niesienia pomocy </w:t>
      </w:r>
      <w:r w:rsidRPr="001040E4">
        <w:rPr>
          <w:rFonts w:ascii="Calibri" w:hAnsi="Calibri" w:cs="Calibri"/>
          <w:sz w:val="24"/>
          <w:szCs w:val="24"/>
        </w:rPr>
        <w:lastRenderedPageBreak/>
        <w:t>poszkodowanym, będzie się odbywać z drogi głównej bezpośrednio przylegającej do realizowanej inwestycji.</w:t>
      </w:r>
    </w:p>
    <w:p w:rsidR="005242C4" w:rsidRDefault="005242C4" w:rsidP="005242C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242C4" w:rsidRPr="001040E4" w:rsidRDefault="005242C4" w:rsidP="005242C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UWAGA: ZGODNIE Z ART. 21a. PRAWA BUDOWLANEGO, KIEROWNK BUDOWY OBOWIAZANY JEST, W OPARCIU O POWYŻSZĄ INFORMACJĘ, SPORZĄDZIĆ LUB ZAPEWNIĆ SPORZĄDZENIE, PRZED ROZPOCZĘCIEM BUDOWY, SZCZEG</w:t>
      </w:r>
      <w:r w:rsidRPr="001040E4">
        <w:rPr>
          <w:rFonts w:ascii="Calibri" w:hAnsi="Calibri" w:cs="Calibri"/>
          <w:sz w:val="24"/>
          <w:szCs w:val="24"/>
        </w:rPr>
        <w:t>ÓŁOWEGO PLANU BEZPIECZEŃSTWA I OCHRONY ZDROWIA, UWZGLĘDNIAJAC SPECYFIKĘ OBIEKTU BUDOWLANEGO I WARUNKI PROWADZENIA ROBÓT BUDOWLANYCH I PRODUKCJI PRZEMYSLOWEJ.</w:t>
      </w:r>
    </w:p>
    <w:p w:rsidR="005242C4" w:rsidRPr="001040E4" w:rsidRDefault="005242C4" w:rsidP="005242C4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Ze względu na rodzaj przewidywanych rob</w:t>
      </w:r>
      <w:r w:rsidRPr="001040E4">
        <w:rPr>
          <w:rFonts w:ascii="Calibri" w:hAnsi="Calibri" w:cs="Calibri"/>
          <w:sz w:val="24"/>
          <w:szCs w:val="24"/>
        </w:rPr>
        <w:t>ót przy budowie nie wolno zatrudniać kobiet i osób młodocianych. Roboty należy wykonać zgodnie z „Warunkami Technicznymi Wykonawstwa i Odbioru Robót Budowlano-Montażowych” część I „Roboty Ogólnobudowlane”.</w:t>
      </w:r>
    </w:p>
    <w:p w:rsidR="005242C4" w:rsidRDefault="005242C4" w:rsidP="005242C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242C4" w:rsidRDefault="005242C4" w:rsidP="005242C4">
      <w:pPr>
        <w:autoSpaceDE w:val="0"/>
        <w:autoSpaceDN w:val="0"/>
        <w:adjustRightInd w:val="0"/>
        <w:spacing w:after="0" w:line="240" w:lineRule="auto"/>
        <w:ind w:left="2832"/>
        <w:jc w:val="both"/>
        <w:rPr>
          <w:rFonts w:ascii="Calibri" w:hAnsi="Calibri" w:cs="Calibri"/>
          <w:b/>
          <w:bCs/>
          <w:color w:val="000000"/>
          <w:spacing w:val="1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pacing w:val="1"/>
          <w:sz w:val="24"/>
          <w:szCs w:val="24"/>
        </w:rPr>
        <w:t>ZASTRZEŻENIA I UWAGI.</w:t>
      </w:r>
    </w:p>
    <w:p w:rsidR="005242C4" w:rsidRDefault="005242C4" w:rsidP="005242C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242C4" w:rsidRDefault="005242C4" w:rsidP="005242C4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620" w:hanging="1620"/>
        <w:jc w:val="both"/>
        <w:rPr>
          <w:rFonts w:ascii="Calibri" w:hAnsi="Calibri" w:cs="Calibri"/>
          <w:b/>
          <w:bCs/>
          <w:color w:val="000000"/>
          <w:spacing w:val="1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pacing w:val="1"/>
          <w:sz w:val="24"/>
          <w:szCs w:val="24"/>
        </w:rPr>
        <w:t>Roboty prowadzić zgodnie z zasadami sztuki budowlanej oraz ustaleniami Polskich Norm.</w:t>
      </w:r>
    </w:p>
    <w:p w:rsidR="005242C4" w:rsidRPr="001040E4" w:rsidRDefault="005242C4" w:rsidP="005242C4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620" w:hanging="1620"/>
        <w:jc w:val="both"/>
        <w:rPr>
          <w:rFonts w:ascii="Calibri" w:hAnsi="Calibri" w:cs="Calibri"/>
          <w:b/>
          <w:bCs/>
          <w:color w:val="000000"/>
          <w:spacing w:val="1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pacing w:val="1"/>
          <w:sz w:val="24"/>
          <w:szCs w:val="24"/>
        </w:rPr>
        <w:t>Zachować warunki bezpieczeństwa pracy oraz bezpieczeństwa pożarowego, z uwzględnieniem przepis</w:t>
      </w:r>
      <w:r w:rsidRPr="001040E4">
        <w:rPr>
          <w:rFonts w:ascii="Calibri" w:hAnsi="Calibri" w:cs="Calibri"/>
          <w:b/>
          <w:bCs/>
          <w:color w:val="000000"/>
          <w:spacing w:val="1"/>
          <w:sz w:val="24"/>
          <w:szCs w:val="24"/>
        </w:rPr>
        <w:t>ów.</w:t>
      </w:r>
    </w:p>
    <w:p w:rsidR="005242C4" w:rsidRDefault="005242C4" w:rsidP="005242C4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620" w:hanging="1620"/>
        <w:jc w:val="both"/>
        <w:rPr>
          <w:rFonts w:ascii="Calibri" w:hAnsi="Calibri" w:cs="Calibri"/>
          <w:b/>
          <w:bCs/>
          <w:color w:val="000000"/>
          <w:spacing w:val="1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pacing w:val="1"/>
          <w:sz w:val="24"/>
          <w:szCs w:val="24"/>
        </w:rPr>
        <w:t>Naprawę spękań i starej powłoki papy należy wykonać zgodnie wg zasad podanych przez Polskie Normy.</w:t>
      </w:r>
    </w:p>
    <w:p w:rsidR="005242C4" w:rsidRPr="001040E4" w:rsidRDefault="005242C4" w:rsidP="005242C4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620" w:hanging="1620"/>
        <w:jc w:val="both"/>
        <w:rPr>
          <w:rFonts w:ascii="Calibri" w:hAnsi="Calibri" w:cs="Calibri"/>
          <w:b/>
          <w:bCs/>
          <w:color w:val="000000"/>
          <w:spacing w:val="1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pacing w:val="1"/>
          <w:sz w:val="24"/>
          <w:szCs w:val="24"/>
        </w:rPr>
        <w:t>Wykonawca robót powinien posiadać wiedzę i doświadczenie przy wykonywaniu tego rodzaju rob</w:t>
      </w:r>
      <w:r w:rsidRPr="001040E4">
        <w:rPr>
          <w:rFonts w:ascii="Calibri" w:hAnsi="Calibri" w:cs="Calibri"/>
          <w:b/>
          <w:bCs/>
          <w:color w:val="000000"/>
          <w:spacing w:val="1"/>
          <w:sz w:val="24"/>
          <w:szCs w:val="24"/>
        </w:rPr>
        <w:t>ót.</w:t>
      </w:r>
    </w:p>
    <w:p w:rsidR="005242C4" w:rsidRPr="001040E4" w:rsidRDefault="005242C4" w:rsidP="005242C4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620" w:hanging="1620"/>
        <w:jc w:val="both"/>
        <w:rPr>
          <w:rFonts w:ascii="Calibri" w:hAnsi="Calibri" w:cs="Calibri"/>
          <w:b/>
          <w:bCs/>
          <w:color w:val="000000"/>
          <w:spacing w:val="1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pacing w:val="1"/>
          <w:sz w:val="24"/>
          <w:szCs w:val="24"/>
        </w:rPr>
        <w:t>Przed przystąpieniem do realizacji zadania Wykonawca winien zapoznać się z dokumentacją techniczną oraz informacjami dotyczącymi system</w:t>
      </w:r>
      <w:r w:rsidRPr="001040E4">
        <w:rPr>
          <w:rFonts w:ascii="Calibri" w:hAnsi="Calibri" w:cs="Calibri"/>
          <w:b/>
          <w:bCs/>
          <w:color w:val="000000"/>
          <w:spacing w:val="1"/>
          <w:sz w:val="24"/>
          <w:szCs w:val="24"/>
        </w:rPr>
        <w:t>ów dachowych  i wszelkie wątpliwości wyjaśnić z jej autorami.</w:t>
      </w:r>
    </w:p>
    <w:p w:rsidR="005242C4" w:rsidRDefault="005242C4" w:rsidP="005242C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242C4" w:rsidRPr="001040E4" w:rsidRDefault="005242C4" w:rsidP="005242C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pacing w:val="1"/>
          <w:sz w:val="24"/>
          <w:szCs w:val="24"/>
        </w:rPr>
      </w:pPr>
      <w:r>
        <w:rPr>
          <w:rFonts w:ascii="Calibri" w:hAnsi="Calibri" w:cs="Calibri"/>
          <w:color w:val="000000"/>
          <w:spacing w:val="1"/>
          <w:sz w:val="24"/>
          <w:szCs w:val="24"/>
        </w:rPr>
        <w:t>Wykonawca winien dokonać oględzin placu budowy, jego otoczenia oraz zdobyć na jego własną odpowiedzialność i ryzyko wszelkie informacje, kt</w:t>
      </w:r>
      <w:r w:rsidRPr="001040E4">
        <w:rPr>
          <w:rFonts w:ascii="Calibri" w:hAnsi="Calibri" w:cs="Calibri"/>
          <w:color w:val="000000"/>
          <w:spacing w:val="1"/>
          <w:sz w:val="24"/>
          <w:szCs w:val="24"/>
        </w:rPr>
        <w:t>óre mogą być konieczne do realizacji zadania.</w:t>
      </w:r>
    </w:p>
    <w:p w:rsidR="005242C4" w:rsidRDefault="005242C4" w:rsidP="005242C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242C4" w:rsidRDefault="005242C4" w:rsidP="005242C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242C4" w:rsidRDefault="005242C4" w:rsidP="005242C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  <w:t>Autor opracowania:</w:t>
      </w:r>
    </w:p>
    <w:p w:rsidR="005242C4" w:rsidRDefault="005242C4" w:rsidP="005242C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242C4" w:rsidRDefault="005242C4" w:rsidP="005242C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242C4" w:rsidRDefault="005242C4" w:rsidP="005242C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  </w:t>
      </w:r>
    </w:p>
    <w:p w:rsidR="005242C4" w:rsidRDefault="005242C4" w:rsidP="005242C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80C9F" w:rsidRDefault="00C80C9F"/>
    <w:sectPr w:rsidR="00C80C9F" w:rsidSect="005216B4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99225F8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0"/>
    <w:lvlOverride w:ilvl="0">
      <w:lvl w:ilvl="0">
        <w:numFmt w:val="bullet"/>
        <w:lvlText w:val=""/>
        <w:legacy w:legacy="1" w:legacySpace="0" w:legacyIndent="162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5242C4"/>
    <w:rsid w:val="001040E4"/>
    <w:rsid w:val="005242C4"/>
    <w:rsid w:val="00772D17"/>
    <w:rsid w:val="007C3332"/>
    <w:rsid w:val="00C80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42C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1887</Words>
  <Characters>11327</Characters>
  <Application>Microsoft Office Word</Application>
  <DocSecurity>0</DocSecurity>
  <Lines>94</Lines>
  <Paragraphs>26</Paragraphs>
  <ScaleCrop>false</ScaleCrop>
  <Company/>
  <LinksUpToDate>false</LinksUpToDate>
  <CharactersWithSpaces>13188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4</cp:revision>
  <dcterms:created xsi:type="dcterms:W3CDTF">2021-09-07T12:53:00Z</dcterms:created>
  <dcterms:modified xsi:type="dcterms:W3CDTF">2022-10-30T19:58:00Z</dcterms:modified>
</cp:coreProperties>
</file>